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2B0" w:rsidRPr="00AE22F9" w:rsidRDefault="00A262B0" w:rsidP="00AE22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40" w:lineRule="auto"/>
        <w:ind w:right="3119"/>
        <w:jc w:val="both"/>
        <w:rPr>
          <w:rFonts w:ascii="Arial" w:hAnsi="Arial" w:cs="Arial"/>
          <w:w w:val="86"/>
          <w:sz w:val="12"/>
          <w:szCs w:val="12"/>
        </w:rPr>
      </w:pPr>
      <w:r w:rsidRPr="00AE22F9">
        <w:rPr>
          <w:rFonts w:ascii="Arial" w:hAnsi="Arial" w:cs="Arial"/>
          <w:b/>
          <w:w w:val="86"/>
          <w:sz w:val="12"/>
          <w:szCs w:val="12"/>
        </w:rPr>
        <w:t>P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 xml:space="preserve">rocedimento Comum Cível nº </w:t>
      </w:r>
      <w:r w:rsidRPr="00AE22F9">
        <w:rPr>
          <w:rFonts w:ascii="Arial" w:hAnsi="Arial" w:cs="Arial"/>
          <w:b/>
          <w:w w:val="86"/>
          <w:sz w:val="12"/>
          <w:szCs w:val="12"/>
        </w:rPr>
        <w:t>4001164-68.2025.8.26.0126/SP</w:t>
      </w:r>
      <w:r w:rsidR="00201CA5" w:rsidRPr="00AE22F9">
        <w:rPr>
          <w:rFonts w:ascii="Arial" w:hAnsi="Arial" w:cs="Arial"/>
          <w:w w:val="86"/>
          <w:sz w:val="12"/>
          <w:szCs w:val="12"/>
        </w:rPr>
        <w:t>. Assunto: Cobrança de Aluguéis</w:t>
      </w:r>
      <w:r w:rsidR="00E461F2">
        <w:rPr>
          <w:rFonts w:ascii="Arial" w:hAnsi="Arial" w:cs="Arial"/>
          <w:w w:val="86"/>
          <w:sz w:val="12"/>
          <w:szCs w:val="12"/>
        </w:rPr>
        <w:t xml:space="preserve"> </w:t>
      </w:r>
      <w:r w:rsidR="00201CA5" w:rsidRPr="00AE22F9">
        <w:rPr>
          <w:rFonts w:ascii="Arial" w:hAnsi="Arial" w:cs="Arial"/>
          <w:w w:val="86"/>
          <w:sz w:val="12"/>
          <w:szCs w:val="12"/>
        </w:rPr>
        <w:t>-</w:t>
      </w:r>
      <w:r w:rsidR="00E461F2">
        <w:rPr>
          <w:rFonts w:ascii="Arial" w:hAnsi="Arial" w:cs="Arial"/>
          <w:w w:val="86"/>
          <w:sz w:val="12"/>
          <w:szCs w:val="12"/>
        </w:rPr>
        <w:t xml:space="preserve"> </w:t>
      </w:r>
      <w:r w:rsidRPr="00AE22F9">
        <w:rPr>
          <w:rFonts w:ascii="Arial" w:hAnsi="Arial" w:cs="Arial"/>
          <w:w w:val="86"/>
          <w:sz w:val="12"/>
          <w:szCs w:val="12"/>
        </w:rPr>
        <w:t>Sem despejo. A</w:t>
      </w:r>
      <w:r w:rsidR="00201CA5" w:rsidRPr="00AE22F9">
        <w:rPr>
          <w:rFonts w:ascii="Arial" w:hAnsi="Arial" w:cs="Arial"/>
          <w:w w:val="86"/>
          <w:sz w:val="12"/>
          <w:szCs w:val="12"/>
        </w:rPr>
        <w:t>utor</w:t>
      </w:r>
      <w:r w:rsidRPr="00AE22F9">
        <w:rPr>
          <w:rFonts w:ascii="Arial" w:hAnsi="Arial" w:cs="Arial"/>
          <w:w w:val="86"/>
          <w:sz w:val="12"/>
          <w:szCs w:val="12"/>
        </w:rPr>
        <w:t>: U</w:t>
      </w:r>
      <w:r w:rsidR="00201CA5" w:rsidRPr="00AE22F9">
        <w:rPr>
          <w:rFonts w:ascii="Arial" w:hAnsi="Arial" w:cs="Arial"/>
          <w:w w:val="86"/>
          <w:sz w:val="12"/>
          <w:szCs w:val="12"/>
        </w:rPr>
        <w:t>nião Administração e Participações Ltda</w:t>
      </w:r>
      <w:r w:rsidRPr="00AE22F9">
        <w:rPr>
          <w:rFonts w:ascii="Arial" w:hAnsi="Arial" w:cs="Arial"/>
          <w:w w:val="86"/>
          <w:sz w:val="12"/>
          <w:szCs w:val="12"/>
        </w:rPr>
        <w:t>. R</w:t>
      </w:r>
      <w:r w:rsidR="00201CA5" w:rsidRPr="00AE22F9">
        <w:rPr>
          <w:rFonts w:ascii="Arial" w:hAnsi="Arial" w:cs="Arial"/>
          <w:w w:val="86"/>
          <w:sz w:val="12"/>
          <w:szCs w:val="12"/>
        </w:rPr>
        <w:t>éu</w:t>
      </w:r>
      <w:r w:rsidRPr="00AE22F9">
        <w:rPr>
          <w:rFonts w:ascii="Arial" w:hAnsi="Arial" w:cs="Arial"/>
          <w:w w:val="86"/>
          <w:sz w:val="12"/>
          <w:szCs w:val="12"/>
        </w:rPr>
        <w:t>: R</w:t>
      </w:r>
      <w:r w:rsidR="00201CA5" w:rsidRPr="00AE22F9">
        <w:rPr>
          <w:rFonts w:ascii="Arial" w:hAnsi="Arial" w:cs="Arial"/>
          <w:w w:val="86"/>
          <w:sz w:val="12"/>
          <w:szCs w:val="12"/>
        </w:rPr>
        <w:t xml:space="preserve">osangela Marcelino dos Santos. Edital </w:t>
      </w:r>
      <w:r w:rsidRPr="00AE22F9">
        <w:rPr>
          <w:rFonts w:ascii="Arial" w:hAnsi="Arial" w:cs="Arial"/>
          <w:w w:val="86"/>
          <w:sz w:val="12"/>
          <w:szCs w:val="12"/>
        </w:rPr>
        <w:t xml:space="preserve">(DJEN) </w:t>
      </w:r>
      <w:r w:rsidR="00201CA5" w:rsidRPr="00AE22F9">
        <w:rPr>
          <w:rFonts w:ascii="Arial" w:hAnsi="Arial" w:cs="Arial"/>
          <w:w w:val="86"/>
          <w:sz w:val="12"/>
          <w:szCs w:val="12"/>
        </w:rPr>
        <w:t>n</w:t>
      </w:r>
      <w:r w:rsidRPr="00AE22F9">
        <w:rPr>
          <w:rFonts w:ascii="Arial" w:hAnsi="Arial" w:cs="Arial"/>
          <w:w w:val="86"/>
          <w:sz w:val="12"/>
          <w:szCs w:val="12"/>
        </w:rPr>
        <w:t>º 610016211</w:t>
      </w:r>
      <w:r w:rsidR="00AE22F9">
        <w:rPr>
          <w:rFonts w:ascii="Arial" w:hAnsi="Arial" w:cs="Arial"/>
          <w:w w:val="86"/>
          <w:sz w:val="12"/>
          <w:szCs w:val="12"/>
        </w:rPr>
        <w:t xml:space="preserve"> </w:t>
      </w:r>
      <w:r w:rsidRPr="00AE22F9">
        <w:rPr>
          <w:rFonts w:ascii="Arial" w:hAnsi="Arial" w:cs="Arial"/>
          <w:w w:val="86"/>
          <w:sz w:val="12"/>
          <w:szCs w:val="12"/>
        </w:rPr>
        <w:t xml:space="preserve">460. </w:t>
      </w:r>
      <w:r w:rsidRPr="00AE22F9">
        <w:rPr>
          <w:rFonts w:ascii="Arial" w:hAnsi="Arial" w:cs="Arial"/>
          <w:b/>
          <w:w w:val="86"/>
          <w:sz w:val="12"/>
          <w:szCs w:val="12"/>
        </w:rPr>
        <w:t>E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>dital de Citação. Prazo de 30 dias. Processo n</w:t>
      </w:r>
      <w:r w:rsidRPr="00AE22F9">
        <w:rPr>
          <w:rFonts w:ascii="Arial" w:hAnsi="Arial" w:cs="Arial"/>
          <w:b/>
          <w:w w:val="86"/>
          <w:sz w:val="12"/>
          <w:szCs w:val="12"/>
        </w:rPr>
        <w:t>º 4001164-68.2025.8.26.0126. O MM. Juiz de Direito da 2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>ª</w:t>
      </w:r>
      <w:r w:rsidRPr="00AE22F9">
        <w:rPr>
          <w:rFonts w:ascii="Arial" w:hAnsi="Arial" w:cs="Arial"/>
          <w:b/>
          <w:w w:val="86"/>
          <w:sz w:val="12"/>
          <w:szCs w:val="12"/>
        </w:rPr>
        <w:t xml:space="preserve"> Varas Cíveis da Comarca de Caraguatatuba, Estado de São Paulo, Dr. G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>ilberto Alaby Soubihe</w:t>
      </w:r>
      <w:r w:rsidRPr="00AE22F9">
        <w:rPr>
          <w:rFonts w:ascii="Arial" w:hAnsi="Arial" w:cs="Arial"/>
          <w:b/>
          <w:w w:val="86"/>
          <w:sz w:val="12"/>
          <w:szCs w:val="12"/>
        </w:rPr>
        <w:t xml:space="preserve"> F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>ilho</w:t>
      </w:r>
      <w:r w:rsidRPr="00AE22F9">
        <w:rPr>
          <w:rFonts w:ascii="Arial" w:hAnsi="Arial" w:cs="Arial"/>
          <w:w w:val="86"/>
          <w:sz w:val="12"/>
          <w:szCs w:val="12"/>
        </w:rPr>
        <w:t>, na forma da lei, F</w:t>
      </w:r>
      <w:r w:rsidR="00201CA5" w:rsidRPr="00AE22F9">
        <w:rPr>
          <w:rFonts w:ascii="Arial" w:hAnsi="Arial" w:cs="Arial"/>
          <w:w w:val="86"/>
          <w:sz w:val="12"/>
          <w:szCs w:val="12"/>
        </w:rPr>
        <w:t>az Saber</w:t>
      </w:r>
      <w:r w:rsidRPr="00AE22F9">
        <w:rPr>
          <w:rFonts w:ascii="Arial" w:hAnsi="Arial" w:cs="Arial"/>
          <w:w w:val="86"/>
          <w:sz w:val="12"/>
          <w:szCs w:val="12"/>
        </w:rPr>
        <w:t xml:space="preserve"> a(o) </w:t>
      </w:r>
      <w:r w:rsidRPr="00AE22F9">
        <w:rPr>
          <w:rFonts w:ascii="Arial" w:hAnsi="Arial" w:cs="Arial"/>
          <w:b/>
          <w:w w:val="86"/>
          <w:sz w:val="12"/>
          <w:szCs w:val="12"/>
        </w:rPr>
        <w:t>R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>osangela Marcelino dos Santos</w:t>
      </w:r>
      <w:r w:rsidRPr="00AE22F9">
        <w:rPr>
          <w:rFonts w:ascii="Arial" w:hAnsi="Arial" w:cs="Arial"/>
          <w:b/>
          <w:w w:val="86"/>
          <w:sz w:val="12"/>
          <w:szCs w:val="12"/>
        </w:rPr>
        <w:t>, CPF/CNPJ nº 101******-56</w:t>
      </w:r>
      <w:r w:rsidRPr="00AE22F9">
        <w:rPr>
          <w:rFonts w:ascii="Arial" w:hAnsi="Arial" w:cs="Arial"/>
          <w:w w:val="86"/>
          <w:sz w:val="12"/>
          <w:szCs w:val="12"/>
        </w:rPr>
        <w:t xml:space="preserve">, que lhe foi proposta uma </w:t>
      </w:r>
      <w:r w:rsidRPr="00AE22F9">
        <w:rPr>
          <w:rFonts w:ascii="Arial" w:hAnsi="Arial" w:cs="Arial"/>
          <w:b/>
          <w:w w:val="86"/>
          <w:sz w:val="12"/>
          <w:szCs w:val="12"/>
        </w:rPr>
        <w:t>ação de Procedimento Comum Cível por parte de U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>nião Administração e Participações Ltda</w:t>
      </w:r>
      <w:r w:rsidRPr="00AE22F9">
        <w:rPr>
          <w:rFonts w:ascii="Arial" w:hAnsi="Arial" w:cs="Arial"/>
          <w:w w:val="86"/>
          <w:sz w:val="12"/>
          <w:szCs w:val="12"/>
        </w:rPr>
        <w:t>, alegando em síntese: "a cobrança de alu</w:t>
      </w:r>
      <w:bookmarkStart w:id="0" w:name="_GoBack"/>
      <w:bookmarkEnd w:id="0"/>
      <w:r w:rsidRPr="00AE22F9">
        <w:rPr>
          <w:rFonts w:ascii="Arial" w:hAnsi="Arial" w:cs="Arial"/>
          <w:w w:val="86"/>
          <w:sz w:val="12"/>
          <w:szCs w:val="12"/>
        </w:rPr>
        <w:t>guéis não pagos pela parte ré". Encontrando-se o réu em lugar incerto e não sabido, foi determinada a sua C</w:t>
      </w:r>
      <w:r w:rsidR="00201CA5" w:rsidRPr="00AE22F9">
        <w:rPr>
          <w:rFonts w:ascii="Arial" w:hAnsi="Arial" w:cs="Arial"/>
          <w:w w:val="86"/>
          <w:sz w:val="12"/>
          <w:szCs w:val="12"/>
        </w:rPr>
        <w:t>itação</w:t>
      </w:r>
      <w:r w:rsidRPr="00AE22F9">
        <w:rPr>
          <w:rFonts w:ascii="Arial" w:hAnsi="Arial" w:cs="Arial"/>
          <w:w w:val="86"/>
          <w:sz w:val="12"/>
          <w:szCs w:val="12"/>
        </w:rPr>
        <w:t>, por E</w:t>
      </w:r>
      <w:r w:rsidR="00201CA5" w:rsidRPr="00AE22F9">
        <w:rPr>
          <w:rFonts w:ascii="Arial" w:hAnsi="Arial" w:cs="Arial"/>
          <w:w w:val="86"/>
          <w:sz w:val="12"/>
          <w:szCs w:val="12"/>
        </w:rPr>
        <w:t>dital</w:t>
      </w:r>
      <w:r w:rsidRPr="00AE22F9">
        <w:rPr>
          <w:rFonts w:ascii="Arial" w:hAnsi="Arial" w:cs="Arial"/>
          <w:w w:val="86"/>
          <w:sz w:val="12"/>
          <w:szCs w:val="12"/>
        </w:rPr>
        <w:t>, para os atos e termos da ação proposta e para que, no prazo de 15 (quinze) dias, que fluirá após o decurso do prazo do presente edital, apresente resposta. Não sendo contestada a ação, o réu será considerado revel, caso em que será nomeado curador especial. Será o presente edital, por extrato, afixado e publicado na forma da lei. N</w:t>
      </w:r>
      <w:r w:rsidR="00A81727" w:rsidRPr="00AE22F9">
        <w:rPr>
          <w:rFonts w:ascii="Arial" w:hAnsi="Arial" w:cs="Arial"/>
          <w:w w:val="86"/>
          <w:sz w:val="12"/>
          <w:szCs w:val="12"/>
        </w:rPr>
        <w:t>ada Mais</w:t>
      </w:r>
      <w:r w:rsidRPr="00AE22F9">
        <w:rPr>
          <w:rFonts w:ascii="Arial" w:hAnsi="Arial" w:cs="Arial"/>
          <w:w w:val="86"/>
          <w:sz w:val="12"/>
          <w:szCs w:val="12"/>
        </w:rPr>
        <w:t xml:space="preserve">. </w:t>
      </w:r>
      <w:r w:rsidRPr="00AE22F9">
        <w:rPr>
          <w:rFonts w:ascii="Arial" w:hAnsi="Arial" w:cs="Arial"/>
          <w:b/>
          <w:w w:val="86"/>
          <w:sz w:val="12"/>
          <w:szCs w:val="12"/>
        </w:rPr>
        <w:t>Dado e passado nesta cidade de Caraguatatuba, aos 18 de agosto de 2026. Documento eletrônico assinado por G</w:t>
      </w:r>
      <w:r w:rsidR="00201CA5" w:rsidRPr="00AE22F9">
        <w:rPr>
          <w:rFonts w:ascii="Arial" w:hAnsi="Arial" w:cs="Arial"/>
          <w:b/>
          <w:w w:val="86"/>
          <w:sz w:val="12"/>
          <w:szCs w:val="12"/>
        </w:rPr>
        <w:t>ilberto Alaby Soubihe Filho</w:t>
      </w:r>
      <w:r w:rsidRPr="00AE22F9">
        <w:rPr>
          <w:rFonts w:ascii="Arial" w:hAnsi="Arial" w:cs="Arial"/>
          <w:b/>
          <w:w w:val="86"/>
          <w:sz w:val="12"/>
          <w:szCs w:val="12"/>
        </w:rPr>
        <w:t>, Juiz de Direito</w:t>
      </w:r>
      <w:r w:rsidRPr="00AE22F9">
        <w:rPr>
          <w:rFonts w:ascii="Arial" w:hAnsi="Arial" w:cs="Arial"/>
          <w:w w:val="86"/>
          <w:sz w:val="12"/>
          <w:szCs w:val="12"/>
        </w:rPr>
        <w:t>.</w:t>
      </w:r>
    </w:p>
    <w:sectPr w:rsidR="00A262B0" w:rsidRPr="00AE22F9" w:rsidSect="0039107E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2B0"/>
    <w:rsid w:val="00201CA5"/>
    <w:rsid w:val="0039107E"/>
    <w:rsid w:val="00791007"/>
    <w:rsid w:val="00824951"/>
    <w:rsid w:val="009A4C43"/>
    <w:rsid w:val="00A262B0"/>
    <w:rsid w:val="00A81727"/>
    <w:rsid w:val="00AE22F9"/>
    <w:rsid w:val="00C71116"/>
    <w:rsid w:val="00CD197A"/>
    <w:rsid w:val="00E4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</dc:creator>
  <cp:lastModifiedBy>Joel</cp:lastModifiedBy>
  <cp:revision>4</cp:revision>
  <dcterms:created xsi:type="dcterms:W3CDTF">2026-09-30T20:23:00Z</dcterms:created>
  <dcterms:modified xsi:type="dcterms:W3CDTF">2026-09-30T20:25:00Z</dcterms:modified>
</cp:coreProperties>
</file>